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</w:rPr>
        <w:t>云南辰信人力资源管理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</w:rPr>
        <w:t>有限公司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  <w:lang w:eastAsia="zh-CN"/>
        </w:rPr>
        <w:t>易门分公司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</w:rPr>
      </w:pP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  <w:lang w:val="en-US" w:eastAsia="zh-CN"/>
        </w:rPr>
        <w:t>易门县人民法院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</w:rPr>
        <w:t>公开招聘劳务派遣制警务辅助人员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  <w:lang w:eastAsia="zh-CN"/>
        </w:rPr>
        <w:t>报名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28"/>
          <w:szCs w:val="28"/>
        </w:rPr>
        <w:t>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本人承诺：本人所提交材料及所填写内容真实有效，如存在虚假情形，本人愿意承担法律责任。           报名人（签名）：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mViMTE3ZmU0NzQ1YzBhMjc5NmUwY2FhMDNjMjEifQ=="/>
  </w:docVars>
  <w:rsids>
    <w:rsidRoot w:val="75297D84"/>
    <w:rsid w:val="1AF359D8"/>
    <w:rsid w:val="270C6ED1"/>
    <w:rsid w:val="29194B66"/>
    <w:rsid w:val="42726D52"/>
    <w:rsid w:val="6F337852"/>
    <w:rsid w:val="72324F54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261</Characters>
  <Lines>0</Lines>
  <Paragraphs>0</Paragraphs>
  <TotalTime>1</TotalTime>
  <ScaleCrop>false</ScaleCrop>
  <LinksUpToDate>false</LinksUpToDate>
  <CharactersWithSpaces>396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Administrator</cp:lastModifiedBy>
  <dcterms:modified xsi:type="dcterms:W3CDTF">2023-03-17T08:46:45Z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B2FEBA27BBB84185950834DB6693DC77</vt:lpwstr>
  </property>
</Properties>
</file>