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  <w:lang w:val="en-US" w:eastAsia="zh-CN"/>
        </w:rPr>
        <w:t>云南玉溪交通运输集团有限公司2024年</w:t>
      </w:r>
      <w:r>
        <w:rPr>
          <w:rFonts w:hint="eastAsia" w:ascii="宋体" w:hAnsi="宋体" w:cs="宋体"/>
          <w:b/>
          <w:sz w:val="36"/>
          <w:szCs w:val="36"/>
          <w:lang w:eastAsia="zh-CN"/>
        </w:rPr>
        <w:t>人才引进</w:t>
      </w:r>
      <w:r>
        <w:rPr>
          <w:rFonts w:hint="eastAsia" w:ascii="宋体" w:hAnsi="宋体" w:cs="宋体"/>
          <w:b/>
          <w:sz w:val="36"/>
          <w:szCs w:val="36"/>
        </w:rPr>
        <w:t>报名表</w:t>
      </w:r>
    </w:p>
    <w:bookmarkEnd w:id="0"/>
    <w:tbl>
      <w:tblPr>
        <w:tblStyle w:val="3"/>
        <w:tblpPr w:leftFromText="180" w:rightFromText="180" w:vertAnchor="text" w:horzAnchor="page" w:tblpX="1185" w:tblpY="114"/>
        <w:tblOverlap w:val="never"/>
        <w:tblW w:w="9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85"/>
        <w:gridCol w:w="203"/>
        <w:gridCol w:w="305"/>
        <w:gridCol w:w="523"/>
        <w:gridCol w:w="407"/>
        <w:gridCol w:w="571"/>
        <w:gridCol w:w="462"/>
        <w:gridCol w:w="663"/>
        <w:gridCol w:w="89"/>
        <w:gridCol w:w="240"/>
        <w:gridCol w:w="1137"/>
        <w:gridCol w:w="2"/>
        <w:gridCol w:w="31"/>
        <w:gridCol w:w="285"/>
        <w:gridCol w:w="678"/>
        <w:gridCol w:w="986"/>
        <w:gridCol w:w="19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61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2432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引进人才类别及理由</w:t>
            </w:r>
          </w:p>
        </w:tc>
        <w:tc>
          <w:tcPr>
            <w:tcW w:w="5035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人才类别：    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313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46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98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标准照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（蓝底）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名</w:t>
            </w:r>
          </w:p>
        </w:tc>
        <w:tc>
          <w:tcPr>
            <w:tcW w:w="202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6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78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57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46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9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及加入时间</w:t>
            </w:r>
          </w:p>
        </w:tc>
        <w:tc>
          <w:tcPr>
            <w:tcW w:w="4399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98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78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69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毕业学校及时间</w:t>
            </w:r>
          </w:p>
        </w:tc>
        <w:tc>
          <w:tcPr>
            <w:tcW w:w="3896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00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094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1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91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配偶情况（</w:t>
            </w:r>
            <w:r>
              <w:rPr>
                <w:rFonts w:hint="eastAsia"/>
                <w:b/>
                <w:bCs/>
                <w:szCs w:val="21"/>
              </w:rPr>
              <w:t>已婚填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6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210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户口所在派出所</w:t>
            </w:r>
          </w:p>
        </w:tc>
        <w:tc>
          <w:tcPr>
            <w:tcW w:w="290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03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4" w:type="dxa"/>
            <w:gridSpan w:val="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父母情况（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单身</w:t>
            </w:r>
            <w:r>
              <w:rPr>
                <w:rFonts w:hint="eastAsia"/>
                <w:b/>
                <w:bCs/>
                <w:szCs w:val="21"/>
              </w:rPr>
              <w:t>填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1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父亲姓名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父亲户口所在派出所</w:t>
            </w:r>
          </w:p>
        </w:tc>
        <w:tc>
          <w:tcPr>
            <w:tcW w:w="35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1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母亲姓名</w:t>
            </w:r>
          </w:p>
        </w:tc>
        <w:tc>
          <w:tcPr>
            <w:tcW w:w="14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母亲户口所在派出所</w:t>
            </w:r>
          </w:p>
        </w:tc>
        <w:tc>
          <w:tcPr>
            <w:tcW w:w="358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本人主要简历（从</w:t>
            </w:r>
            <w:r>
              <w:rPr>
                <w:rFonts w:hint="eastAsia"/>
                <w:sz w:val="24"/>
                <w:szCs w:val="24"/>
                <w:lang w:eastAsia="zh-CN"/>
              </w:rPr>
              <w:t>大学</w:t>
            </w:r>
            <w:r>
              <w:rPr>
                <w:rFonts w:hint="eastAsia"/>
                <w:sz w:val="24"/>
                <w:szCs w:val="24"/>
              </w:rPr>
              <w:t>填起）</w:t>
            </w:r>
          </w:p>
        </w:tc>
        <w:tc>
          <w:tcPr>
            <w:tcW w:w="90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90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8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/>
                <w:sz w:val="24"/>
                <w:szCs w:val="24"/>
                <w:lang w:eastAsia="zh-CN"/>
              </w:rPr>
              <w:t>经历及简要工作总结</w:t>
            </w:r>
          </w:p>
        </w:tc>
        <w:tc>
          <w:tcPr>
            <w:tcW w:w="9083" w:type="dxa"/>
            <w:gridSpan w:val="17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单位工作期间思想、工作、学习、作风等方面的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自我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right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原单位考核意见</w:t>
            </w:r>
          </w:p>
        </w:tc>
        <w:tc>
          <w:tcPr>
            <w:tcW w:w="90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负责人（签字）：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（盖章）　　　　年　月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主管部门意见</w:t>
            </w:r>
          </w:p>
        </w:tc>
        <w:tc>
          <w:tcPr>
            <w:tcW w:w="380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负责人（签字）：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（盖章）　　　　年　月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</w:t>
            </w:r>
          </w:p>
        </w:tc>
        <w:tc>
          <w:tcPr>
            <w:tcW w:w="14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组织或人社部门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386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负责人（签字）：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（盖章）　　　年　月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1" w:hRule="atLeast"/>
        </w:trPr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个人承诺事项</w:t>
            </w:r>
          </w:p>
        </w:tc>
        <w:tc>
          <w:tcPr>
            <w:tcW w:w="9083" w:type="dxa"/>
            <w:gridSpan w:val="17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本人申请参加云南玉溪交通运输集团有限公司2024年人才引进岗位，已知悉相关条件和规定，现作如下承诺：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214" w:leftChars="102" w:right="0" w:rightChars="0" w:firstLine="232" w:firstLineChars="97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1.此表内容全面真实，无弄虚作假、隐瞒真实情况；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13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2.本人符合云南玉溪交通运输集团有限公司2024年人才引进的条件，并能在资格审查时提供所需的材料；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13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3.本人服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从工作安排，并能接受因调动引起的工资待遇、职务职称等变化情况。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13" w:leftChars="6" w:right="0" w:rightChars="0" w:firstLine="458" w:firstLineChars="191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4.如被确定为拟聘人员，在规定的时间内办理调动手续。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beforeLines="10" w:line="360" w:lineRule="auto"/>
              <w:ind w:left="247" w:leftChars="0" w:right="0" w:rightChars="0" w:hanging="247" w:hangingChars="103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如有违反上述情形之一的，本人愿意放弃聘用和调动资格。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             申请人签名：  　                  年   月   日</w:t>
            </w:r>
          </w:p>
        </w:tc>
      </w:tr>
    </w:tbl>
    <w:p/>
    <w:sectPr>
      <w:footerReference r:id="rId3" w:type="default"/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403A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2024-06-26T06:40:44Z</dcterms:created>
  <dc:creator>Administrator</dc:creator>
  <cp:lastModifiedBy>WPS_1511438228</cp:lastModifiedBy>
  <dcterms:modified xsi:type="dcterms:W3CDTF">2024-06-26T06:41:06Z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0E0B55BE09504A3BA90F2E387BADFF03_12</vt:lpwstr>
  </property>
</Properties>
</file>